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D9F7" w14:textId="77777777" w:rsidR="00413265" w:rsidRPr="00413265" w:rsidRDefault="00413265" w:rsidP="00413265">
      <w:pPr>
        <w:pStyle w:val="Tytu"/>
        <w:spacing w:before="0" w:line="276" w:lineRule="auto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0" w:name="_Hlk169004403"/>
      <w:r w:rsidRPr="00413265">
        <w:rPr>
          <w:rFonts w:asciiTheme="minorHAnsi" w:hAnsiTheme="minorHAnsi" w:cstheme="minorHAnsi"/>
          <w:b/>
          <w:sz w:val="28"/>
          <w:szCs w:val="28"/>
        </w:rPr>
        <w:t>Formularz szacowania wartości zamówienia</w:t>
      </w:r>
    </w:p>
    <w:p w14:paraId="1A8BB006" w14:textId="77777777" w:rsidR="00413265" w:rsidRPr="00413265" w:rsidRDefault="00413265" w:rsidP="00413265">
      <w:pPr>
        <w:spacing w:before="24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13265">
        <w:rPr>
          <w:rFonts w:asciiTheme="minorHAnsi" w:hAnsiTheme="minorHAnsi" w:cstheme="minorHAnsi"/>
          <w:b/>
          <w:bCs/>
          <w:sz w:val="24"/>
          <w:szCs w:val="24"/>
        </w:rPr>
        <w:t>Usługa w zakresie analizy struktury właścicielskiej przedsiębiorstwa (w rozumieniu art. 2 załącznika I do rozporządzenia Komisji (UE) nr 651/2014) w celu potwierdzenia, czy jest kontrolowane przez państwo lub podmiot należący do:</w:t>
      </w:r>
    </w:p>
    <w:p w14:paraId="7BECA11B" w14:textId="77777777" w:rsidR="00413265" w:rsidRPr="00413265" w:rsidRDefault="00413265" w:rsidP="00413265">
      <w:pPr>
        <w:pStyle w:val="Akapitzlist"/>
        <w:numPr>
          <w:ilvl w:val="0"/>
          <w:numId w:val="13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13265">
        <w:rPr>
          <w:rFonts w:asciiTheme="minorHAnsi" w:hAnsiTheme="minorHAnsi" w:cstheme="minorHAnsi"/>
          <w:b/>
          <w:bCs/>
          <w:sz w:val="24"/>
          <w:szCs w:val="24"/>
        </w:rPr>
        <w:t>Europejskiego Obszaru Gospodarczego lub Szwajcarii (Ścieżka A)</w:t>
      </w:r>
    </w:p>
    <w:p w14:paraId="3FED7B39" w14:textId="77777777" w:rsidR="00413265" w:rsidRPr="00413265" w:rsidRDefault="00413265" w:rsidP="00413265">
      <w:pPr>
        <w:pStyle w:val="Akapitzlist"/>
        <w:spacing w:after="0" w:line="276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13265">
        <w:rPr>
          <w:rFonts w:asciiTheme="minorHAnsi" w:hAnsiTheme="minorHAnsi" w:cstheme="minorHAnsi"/>
          <w:b/>
          <w:bCs/>
          <w:sz w:val="24"/>
          <w:szCs w:val="24"/>
        </w:rPr>
        <w:t>albo</w:t>
      </w:r>
    </w:p>
    <w:p w14:paraId="149D21A3" w14:textId="77777777" w:rsidR="00413265" w:rsidRPr="00413265" w:rsidRDefault="00413265" w:rsidP="00413265">
      <w:pPr>
        <w:pStyle w:val="Akapitzlist"/>
        <w:numPr>
          <w:ilvl w:val="0"/>
          <w:numId w:val="13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13265">
        <w:rPr>
          <w:rFonts w:asciiTheme="minorHAnsi" w:hAnsiTheme="minorHAnsi" w:cstheme="minorHAnsi"/>
          <w:b/>
          <w:bCs/>
          <w:sz w:val="24"/>
          <w:szCs w:val="24"/>
        </w:rPr>
        <w:t>Unii Europejskiej (Ścieżka B)</w:t>
      </w:r>
    </w:p>
    <w:p w14:paraId="6B201B37" w14:textId="77777777" w:rsidR="00413265" w:rsidRPr="00413265" w:rsidRDefault="00413265" w:rsidP="00413265">
      <w:pPr>
        <w:pStyle w:val="Tytu"/>
        <w:spacing w:before="0" w:after="0" w:line="276" w:lineRule="auto"/>
        <w:jc w:val="left"/>
        <w:rPr>
          <w:rFonts w:asciiTheme="minorHAnsi" w:eastAsiaTheme="minorHAnsi" w:hAnsiTheme="minorHAnsi" w:cstheme="minorHAnsi"/>
          <w:b/>
          <w:bCs w:val="0"/>
          <w:kern w:val="0"/>
          <w:sz w:val="24"/>
          <w:szCs w:val="24"/>
        </w:rPr>
      </w:pPr>
      <w:r w:rsidRPr="00413265">
        <w:rPr>
          <w:rFonts w:asciiTheme="minorHAnsi" w:eastAsiaTheme="minorHAnsi" w:hAnsiTheme="minorHAnsi" w:cstheme="minorHAnsi"/>
          <w:b/>
          <w:bCs w:val="0"/>
          <w:kern w:val="0"/>
          <w:sz w:val="24"/>
          <w:szCs w:val="24"/>
        </w:rPr>
        <w:t>i weryfikację dokumentu „Oświadczenie dotyczące sprawowania kontroli” złożonego przez przedsiębiorcę będącego wnioskodawcą w działaniu FENG.05.01 Fundusz Wsparcia Technologii Krytycznych.</w:t>
      </w:r>
    </w:p>
    <w:p w14:paraId="49C1053D" w14:textId="77777777" w:rsidR="00413265" w:rsidRPr="00413265" w:rsidRDefault="00413265" w:rsidP="00413265">
      <w:pPr>
        <w:pStyle w:val="Tytu"/>
        <w:spacing w:before="240" w:line="276" w:lineRule="auto"/>
        <w:jc w:val="left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13265">
        <w:rPr>
          <w:rFonts w:asciiTheme="minorHAnsi" w:eastAsiaTheme="minorHAnsi" w:hAnsiTheme="minorHAnsi" w:cstheme="minorHAnsi"/>
          <w:kern w:val="0"/>
          <w:sz w:val="24"/>
          <w:szCs w:val="24"/>
        </w:rPr>
        <w:t>Dane kontaktowe wyceniającego:</w:t>
      </w:r>
    </w:p>
    <w:p w14:paraId="0CF2E388" w14:textId="77777777" w:rsidR="00413265" w:rsidRPr="00413265" w:rsidRDefault="00413265" w:rsidP="00413265">
      <w:pPr>
        <w:spacing w:before="24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413265">
        <w:rPr>
          <w:rFonts w:asciiTheme="minorHAnsi" w:hAnsiTheme="minorHAnsi" w:cstheme="minorHAnsi"/>
          <w:sz w:val="24"/>
          <w:szCs w:val="24"/>
        </w:rPr>
        <w:t>Nazwa firmy</w:t>
      </w:r>
      <w:r w:rsidRPr="00413265">
        <w:rPr>
          <w:rFonts w:asciiTheme="minorHAnsi" w:eastAsia="Calibri" w:hAnsiTheme="minorHAnsi" w:cstheme="minorHAnsi"/>
          <w:sz w:val="24"/>
          <w:szCs w:val="24"/>
        </w:rPr>
        <w:t>: …………………………………………………..</w:t>
      </w:r>
    </w:p>
    <w:p w14:paraId="5D0FA13C" w14:textId="77777777" w:rsidR="00413265" w:rsidRPr="00413265" w:rsidRDefault="00413265" w:rsidP="00413265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413265">
        <w:rPr>
          <w:rFonts w:asciiTheme="minorHAnsi" w:eastAsia="Calibri" w:hAnsiTheme="minorHAnsi" w:cstheme="minorHAnsi"/>
          <w:sz w:val="24"/>
          <w:szCs w:val="24"/>
        </w:rPr>
        <w:t>Osoba do kontaktu: ………………………………………..</w:t>
      </w:r>
    </w:p>
    <w:p w14:paraId="3BA969EB" w14:textId="77777777" w:rsidR="00413265" w:rsidRPr="00413265" w:rsidRDefault="00413265" w:rsidP="00413265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413265">
        <w:rPr>
          <w:rFonts w:asciiTheme="minorHAnsi" w:eastAsia="Calibri" w:hAnsiTheme="minorHAnsi" w:cstheme="minorHAnsi"/>
          <w:sz w:val="24"/>
          <w:szCs w:val="24"/>
        </w:rPr>
        <w:t>E-mail:</w:t>
      </w:r>
      <w:r w:rsidRPr="00413265">
        <w:rPr>
          <w:rFonts w:asciiTheme="minorHAnsi" w:eastAsia="Calibri" w:hAnsiTheme="minorHAnsi" w:cstheme="minorHAnsi"/>
          <w:sz w:val="24"/>
          <w:szCs w:val="24"/>
        </w:rPr>
        <w:tab/>
        <w:t>…………………………………………………………….</w:t>
      </w:r>
    </w:p>
    <w:p w14:paraId="6D511E28" w14:textId="77777777" w:rsidR="00413265" w:rsidRPr="00413265" w:rsidRDefault="00413265" w:rsidP="00413265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413265">
        <w:rPr>
          <w:rFonts w:asciiTheme="minorHAnsi" w:hAnsiTheme="minorHAnsi" w:cstheme="minorHAnsi"/>
          <w:sz w:val="24"/>
          <w:szCs w:val="24"/>
        </w:rPr>
        <w:t xml:space="preserve">Numer telefonu: </w:t>
      </w:r>
      <w:r w:rsidRPr="00413265">
        <w:rPr>
          <w:rFonts w:asciiTheme="minorHAnsi" w:eastAsia="Calibri" w:hAnsiTheme="minorHAnsi" w:cstheme="minorHAnsi"/>
          <w:sz w:val="24"/>
          <w:szCs w:val="24"/>
        </w:rPr>
        <w:t>…………………………………………….</w:t>
      </w:r>
    </w:p>
    <w:p w14:paraId="5BFED0CD" w14:textId="77777777" w:rsidR="00413265" w:rsidRPr="00413265" w:rsidRDefault="00413265" w:rsidP="00413265">
      <w:pPr>
        <w:spacing w:after="24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413265">
        <w:rPr>
          <w:rFonts w:asciiTheme="minorHAnsi" w:eastAsia="Calibri" w:hAnsiTheme="minorHAnsi" w:cstheme="minorHAnsi"/>
          <w:sz w:val="24"/>
          <w:szCs w:val="24"/>
        </w:rPr>
        <w:t>Data sporządzenia wyceny: 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111"/>
      </w:tblGrid>
      <w:tr w:rsidR="00413265" w:rsidRPr="00413265" w14:paraId="7F21384E" w14:textId="77777777" w:rsidTr="00AB25F8">
        <w:tc>
          <w:tcPr>
            <w:tcW w:w="2689" w:type="dxa"/>
          </w:tcPr>
          <w:p w14:paraId="599D3471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EF1C96F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413265">
              <w:rPr>
                <w:rFonts w:asciiTheme="minorHAnsi" w:hAnsiTheme="minorHAnsi" w:cstheme="minorHAnsi"/>
              </w:rPr>
              <w:t>Ścieżka A – EOG lub Szwajcaria</w:t>
            </w:r>
          </w:p>
        </w:tc>
        <w:tc>
          <w:tcPr>
            <w:tcW w:w="3111" w:type="dxa"/>
          </w:tcPr>
          <w:p w14:paraId="1CC9A73B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413265">
              <w:rPr>
                <w:rFonts w:asciiTheme="minorHAnsi" w:hAnsiTheme="minorHAnsi" w:cstheme="minorHAnsi"/>
              </w:rPr>
              <w:t>Ścieżka B – Unia Europejska</w:t>
            </w:r>
          </w:p>
        </w:tc>
      </w:tr>
      <w:tr w:rsidR="00413265" w:rsidRPr="00413265" w14:paraId="0169D084" w14:textId="77777777" w:rsidTr="00AB25F8">
        <w:tc>
          <w:tcPr>
            <w:tcW w:w="2689" w:type="dxa"/>
          </w:tcPr>
          <w:p w14:paraId="3879F92E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413265">
              <w:rPr>
                <w:rFonts w:asciiTheme="minorHAnsi" w:hAnsiTheme="minorHAnsi" w:cstheme="minorHAnsi"/>
              </w:rPr>
              <w:t>Cena jednostkowa netto [zł]</w:t>
            </w:r>
          </w:p>
        </w:tc>
        <w:tc>
          <w:tcPr>
            <w:tcW w:w="3260" w:type="dxa"/>
          </w:tcPr>
          <w:p w14:paraId="3A592278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14:paraId="088C1762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13265" w:rsidRPr="00413265" w14:paraId="5FE94A03" w14:textId="77777777" w:rsidTr="00AB25F8">
        <w:tc>
          <w:tcPr>
            <w:tcW w:w="2689" w:type="dxa"/>
          </w:tcPr>
          <w:p w14:paraId="5370F71F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413265">
              <w:rPr>
                <w:rFonts w:asciiTheme="minorHAnsi" w:hAnsiTheme="minorHAnsi" w:cstheme="minorHAnsi"/>
              </w:rPr>
              <w:t>Cena jednostkowa brutto [zł]</w:t>
            </w:r>
          </w:p>
        </w:tc>
        <w:tc>
          <w:tcPr>
            <w:tcW w:w="3260" w:type="dxa"/>
          </w:tcPr>
          <w:p w14:paraId="2FC54FAF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14:paraId="3F8EAF56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13265" w:rsidRPr="00413265" w14:paraId="3942FDF4" w14:textId="77777777" w:rsidTr="00AB25F8">
        <w:tc>
          <w:tcPr>
            <w:tcW w:w="2689" w:type="dxa"/>
          </w:tcPr>
          <w:p w14:paraId="13C931C7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  <w:r w:rsidRPr="00413265">
              <w:rPr>
                <w:rFonts w:asciiTheme="minorHAnsi" w:hAnsiTheme="minorHAnsi" w:cstheme="minorHAnsi"/>
              </w:rPr>
              <w:t>Okres wykonania analizy [dni kalendarzowe po otrzymaniu zlecenia]</w:t>
            </w:r>
          </w:p>
        </w:tc>
        <w:tc>
          <w:tcPr>
            <w:tcW w:w="3260" w:type="dxa"/>
          </w:tcPr>
          <w:p w14:paraId="28876D38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14:paraId="6E75D395" w14:textId="77777777" w:rsidR="00413265" w:rsidRPr="00413265" w:rsidRDefault="00413265" w:rsidP="00AB25F8">
            <w:pPr>
              <w:pStyle w:val="NormalnyWeb"/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15592C" w14:textId="36F3FCC3" w:rsidR="00413265" w:rsidRPr="00413265" w:rsidRDefault="00413265" w:rsidP="00413265">
      <w:pPr>
        <w:pStyle w:val="NormalnyWeb"/>
        <w:spacing w:before="360" w:after="360" w:line="276" w:lineRule="auto"/>
        <w:rPr>
          <w:rFonts w:asciiTheme="minorHAnsi" w:hAnsiTheme="minorHAnsi" w:cstheme="minorHAnsi"/>
        </w:rPr>
      </w:pPr>
      <w:r w:rsidRPr="00413265">
        <w:rPr>
          <w:rFonts w:asciiTheme="minorHAnsi" w:hAnsiTheme="minorHAnsi" w:cstheme="minorHAnsi"/>
        </w:rPr>
        <w:t xml:space="preserve">Szanowanie wartości zamówienia prosimy przesłać do </w:t>
      </w:r>
      <w:r w:rsidRPr="00413265">
        <w:rPr>
          <w:rFonts w:asciiTheme="minorHAnsi" w:hAnsiTheme="minorHAnsi" w:cstheme="minorHAnsi"/>
          <w:b/>
          <w:bCs/>
        </w:rPr>
        <w:t>13.10.2025 r</w:t>
      </w:r>
      <w:r w:rsidRPr="00413265">
        <w:rPr>
          <w:rFonts w:asciiTheme="minorHAnsi" w:hAnsiTheme="minorHAnsi" w:cstheme="minorHAnsi"/>
        </w:rPr>
        <w:t>.</w:t>
      </w:r>
      <w:r w:rsidRPr="00413265">
        <w:rPr>
          <w:rFonts w:asciiTheme="minorHAnsi" w:hAnsiTheme="minorHAnsi" w:cstheme="minorHAnsi"/>
          <w:b/>
        </w:rPr>
        <w:t xml:space="preserve"> do godz. 16.00 </w:t>
      </w:r>
      <w:r w:rsidRPr="00413265">
        <w:rPr>
          <w:rFonts w:asciiTheme="minorHAnsi" w:hAnsiTheme="minorHAnsi" w:cstheme="minorHAnsi"/>
        </w:rPr>
        <w:t>na adres</w:t>
      </w:r>
      <w:r>
        <w:rPr>
          <w:rFonts w:asciiTheme="minorHAnsi" w:hAnsiTheme="minorHAnsi" w:cstheme="minorHAnsi"/>
        </w:rPr>
        <w:t>y</w:t>
      </w:r>
      <w:r w:rsidRPr="00413265">
        <w:rPr>
          <w:rFonts w:asciiTheme="minorHAnsi" w:hAnsiTheme="minorHAnsi" w:cstheme="minorHAnsi"/>
        </w:rPr>
        <w:t xml:space="preserve">: </w:t>
      </w:r>
      <w:hyperlink r:id="rId8" w:history="1">
        <w:r w:rsidRPr="00413265">
          <w:rPr>
            <w:rStyle w:val="Hipercze"/>
            <w:rFonts w:asciiTheme="minorHAnsi" w:hAnsiTheme="minorHAnsi" w:cstheme="minorHAnsi"/>
          </w:rPr>
          <w:t>marzena_polak@parp.gov.pl</w:t>
        </w:r>
      </w:hyperlink>
      <w:r w:rsidRPr="00413265">
        <w:rPr>
          <w:rFonts w:asciiTheme="minorHAnsi" w:hAnsiTheme="minorHAnsi" w:cstheme="minorHAnsi"/>
        </w:rPr>
        <w:t xml:space="preserve"> i </w:t>
      </w:r>
      <w:hyperlink r:id="rId9" w:history="1">
        <w:r w:rsidRPr="00EF56F7">
          <w:rPr>
            <w:rStyle w:val="Hipercze"/>
            <w:rFonts w:asciiTheme="minorHAnsi" w:hAnsiTheme="minorHAnsi" w:cstheme="minorHAnsi"/>
          </w:rPr>
          <w:t>arkadiusz_chabiera@parp.gov.pl</w:t>
        </w:r>
      </w:hyperlink>
      <w:r w:rsidRPr="00413265">
        <w:rPr>
          <w:rFonts w:asciiTheme="minorHAnsi" w:hAnsiTheme="minorHAnsi" w:cstheme="minorHAnsi"/>
        </w:rPr>
        <w:t>.</w:t>
      </w:r>
    </w:p>
    <w:p w14:paraId="3BE15724" w14:textId="77777777" w:rsidR="00413265" w:rsidRPr="00413265" w:rsidRDefault="00413265" w:rsidP="00413265">
      <w:pPr>
        <w:spacing w:before="480" w:line="276" w:lineRule="auto"/>
        <w:rPr>
          <w:rFonts w:asciiTheme="minorHAnsi" w:hAnsiTheme="minorHAnsi" w:cstheme="minorHAnsi"/>
          <w:sz w:val="24"/>
          <w:szCs w:val="24"/>
        </w:rPr>
      </w:pPr>
      <w:r w:rsidRPr="00413265">
        <w:rPr>
          <w:rFonts w:asciiTheme="minorHAnsi" w:hAnsiTheme="minorHAnsi" w:cstheme="minorHAnsi"/>
          <w:sz w:val="24"/>
          <w:szCs w:val="24"/>
        </w:rPr>
        <w:t>Data i podpis przedstawiciela</w:t>
      </w:r>
    </w:p>
    <w:p w14:paraId="55B8DB25" w14:textId="77777777" w:rsidR="00444D7B" w:rsidRPr="00413265" w:rsidRDefault="00444D7B" w:rsidP="00444D7B">
      <w:pPr>
        <w:spacing w:after="120" w:line="240" w:lineRule="auto"/>
        <w:jc w:val="center"/>
        <w:rPr>
          <w:rFonts w:asciiTheme="minorHAnsi" w:eastAsia="IBM Plex Sans" w:hAnsiTheme="minorHAnsi" w:cstheme="minorHAnsi"/>
          <w:b/>
          <w:bCs/>
          <w:color w:val="000000"/>
          <w:sz w:val="24"/>
          <w:szCs w:val="24"/>
          <w:lang w:eastAsia="en-US"/>
        </w:rPr>
      </w:pPr>
    </w:p>
    <w:bookmarkEnd w:id="0"/>
    <w:sectPr w:rsidR="00444D7B" w:rsidRPr="00413265" w:rsidSect="005A5C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7" w:bottom="2552" w:left="1417" w:header="1702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B861" w14:textId="77777777" w:rsidR="00445F33" w:rsidRDefault="00445F33" w:rsidP="00E973A9">
      <w:pPr>
        <w:spacing w:line="240" w:lineRule="auto"/>
      </w:pPr>
      <w:r>
        <w:separator/>
      </w:r>
    </w:p>
  </w:endnote>
  <w:endnote w:type="continuationSeparator" w:id="0">
    <w:p w14:paraId="11E0B505" w14:textId="77777777" w:rsidR="00445F33" w:rsidRDefault="00445F33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19BC" w14:textId="77777777" w:rsidR="004D5CC4" w:rsidRPr="00E94206" w:rsidRDefault="002167F7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0E1416" wp14:editId="64253D79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3970" t="8890" r="5080" b="10795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16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+9zPxR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03B42E9E" wp14:editId="326D06D7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E447" w14:textId="77777777" w:rsidR="00240B55" w:rsidRPr="00E926A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9B6566E" w14:textId="77777777" w:rsidR="00240B55" w:rsidRPr="004A1B90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42E9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3F04E447" w14:textId="77777777" w:rsidR="00240B55" w:rsidRPr="00E926A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9B6566E" w14:textId="77777777" w:rsidR="00240B55" w:rsidRPr="004A1B90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AC3CBA" wp14:editId="39A25E26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8890" t="12700" r="10160" b="6350"/>
              <wp:wrapNone/>
              <wp:docPr id="3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0141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wYA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sb9I8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2A296" wp14:editId="7124129B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8890" t="5715" r="10160" b="13335"/>
              <wp:wrapNone/>
              <wp:docPr id="2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D9F8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0FEAB468" wp14:editId="3A17A311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7B812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A1D70BE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AB468" id="Text Box 31" o:spid="_x0000_s1027" type="#_x0000_t202" style="position:absolute;margin-left:74.9pt;margin-top:731.6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63B7B812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A1D70BE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7D7A03D" wp14:editId="662B0E90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E63D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170C47D5" wp14:editId="4D2C7EAF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39FE" w14:textId="77777777" w:rsidR="005A5C7D" w:rsidRPr="00E926AC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74EAB1A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47D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" o:allowincell="f" o:allowoverlap="f" stroked="f">
              <v:textbox>
                <w:txbxContent>
                  <w:p w14:paraId="66C539FE" w14:textId="77777777" w:rsidR="005A5C7D" w:rsidRPr="00E926AC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74EAB1A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C801" w14:textId="77777777" w:rsidR="00445F33" w:rsidRDefault="00445F33" w:rsidP="00E973A9">
      <w:pPr>
        <w:spacing w:line="240" w:lineRule="auto"/>
      </w:pPr>
      <w:r>
        <w:separator/>
      </w:r>
    </w:p>
  </w:footnote>
  <w:footnote w:type="continuationSeparator" w:id="0">
    <w:p w14:paraId="29111047" w14:textId="77777777" w:rsidR="00445F33" w:rsidRDefault="00445F33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FAF" w14:textId="77777777" w:rsidR="00DF0266" w:rsidRPr="000C4BB9" w:rsidRDefault="006F5CFF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699B1AC3" wp14:editId="7E5EAC8A">
          <wp:simplePos x="0" y="0"/>
          <wp:positionH relativeFrom="margin">
            <wp:align>left</wp:align>
          </wp:positionH>
          <wp:positionV relativeFrom="paragraph">
            <wp:posOffset>-601450</wp:posOffset>
          </wp:positionV>
          <wp:extent cx="1438910" cy="536575"/>
          <wp:effectExtent l="0" t="0" r="8890" b="0"/>
          <wp:wrapNone/>
          <wp:docPr id="7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225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CDA9251" wp14:editId="082BE56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3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BA7"/>
    <w:multiLevelType w:val="hybridMultilevel"/>
    <w:tmpl w:val="A312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9B02"/>
    <w:multiLevelType w:val="hybridMultilevel"/>
    <w:tmpl w:val="59E2CD0C"/>
    <w:lvl w:ilvl="0" w:tplc="BD529EBA">
      <w:start w:val="1"/>
      <w:numFmt w:val="decimal"/>
      <w:lvlText w:val="%1."/>
      <w:lvlJc w:val="left"/>
      <w:pPr>
        <w:ind w:left="720" w:hanging="360"/>
      </w:pPr>
    </w:lvl>
    <w:lvl w:ilvl="1" w:tplc="F43ADEAC">
      <w:start w:val="1"/>
      <w:numFmt w:val="lowerLetter"/>
      <w:lvlText w:val="%2."/>
      <w:lvlJc w:val="left"/>
      <w:pPr>
        <w:ind w:left="1440" w:hanging="360"/>
      </w:pPr>
    </w:lvl>
    <w:lvl w:ilvl="2" w:tplc="0E0A0F7E">
      <w:start w:val="1"/>
      <w:numFmt w:val="lowerRoman"/>
      <w:lvlText w:val="%3."/>
      <w:lvlJc w:val="right"/>
      <w:pPr>
        <w:ind w:left="2160" w:hanging="180"/>
      </w:pPr>
    </w:lvl>
    <w:lvl w:ilvl="3" w:tplc="C45A47A6">
      <w:start w:val="1"/>
      <w:numFmt w:val="decimal"/>
      <w:lvlText w:val="%4."/>
      <w:lvlJc w:val="left"/>
      <w:pPr>
        <w:ind w:left="2880" w:hanging="360"/>
      </w:pPr>
    </w:lvl>
    <w:lvl w:ilvl="4" w:tplc="00FAF8C4">
      <w:start w:val="1"/>
      <w:numFmt w:val="lowerLetter"/>
      <w:lvlText w:val="%5."/>
      <w:lvlJc w:val="left"/>
      <w:pPr>
        <w:ind w:left="3600" w:hanging="360"/>
      </w:pPr>
    </w:lvl>
    <w:lvl w:ilvl="5" w:tplc="FCAACAEE">
      <w:start w:val="1"/>
      <w:numFmt w:val="lowerRoman"/>
      <w:lvlText w:val="%6."/>
      <w:lvlJc w:val="right"/>
      <w:pPr>
        <w:ind w:left="4320" w:hanging="180"/>
      </w:pPr>
    </w:lvl>
    <w:lvl w:ilvl="6" w:tplc="AE4412CC">
      <w:start w:val="1"/>
      <w:numFmt w:val="decimal"/>
      <w:lvlText w:val="%7."/>
      <w:lvlJc w:val="left"/>
      <w:pPr>
        <w:ind w:left="5040" w:hanging="360"/>
      </w:pPr>
    </w:lvl>
    <w:lvl w:ilvl="7" w:tplc="6FE88F8C">
      <w:start w:val="1"/>
      <w:numFmt w:val="lowerLetter"/>
      <w:lvlText w:val="%8."/>
      <w:lvlJc w:val="left"/>
      <w:pPr>
        <w:ind w:left="5760" w:hanging="360"/>
      </w:pPr>
    </w:lvl>
    <w:lvl w:ilvl="8" w:tplc="8CC4CB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78A5"/>
    <w:multiLevelType w:val="hybridMultilevel"/>
    <w:tmpl w:val="2BBACCE0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FB31C0"/>
    <w:multiLevelType w:val="hybridMultilevel"/>
    <w:tmpl w:val="20C0F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66E4"/>
    <w:multiLevelType w:val="hybridMultilevel"/>
    <w:tmpl w:val="04DCD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0E6"/>
    <w:multiLevelType w:val="hybridMultilevel"/>
    <w:tmpl w:val="7258FB72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322AA"/>
    <w:multiLevelType w:val="hybridMultilevel"/>
    <w:tmpl w:val="03123B38"/>
    <w:lvl w:ilvl="0" w:tplc="4E2A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2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6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86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29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174AE"/>
    <w:multiLevelType w:val="hybridMultilevel"/>
    <w:tmpl w:val="0DFE3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D32E59"/>
    <w:multiLevelType w:val="hybridMultilevel"/>
    <w:tmpl w:val="CD8036F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083">
    <w:abstractNumId w:val="5"/>
  </w:num>
  <w:num w:numId="2" w16cid:durableId="2045134264">
    <w:abstractNumId w:val="3"/>
  </w:num>
  <w:num w:numId="3" w16cid:durableId="1317951051">
    <w:abstractNumId w:val="11"/>
  </w:num>
  <w:num w:numId="4" w16cid:durableId="1505704601">
    <w:abstractNumId w:val="13"/>
  </w:num>
  <w:num w:numId="5" w16cid:durableId="47388647">
    <w:abstractNumId w:val="8"/>
  </w:num>
  <w:num w:numId="6" w16cid:durableId="331297451">
    <w:abstractNumId w:val="0"/>
  </w:num>
  <w:num w:numId="7" w16cid:durableId="186481709">
    <w:abstractNumId w:val="7"/>
  </w:num>
  <w:num w:numId="8" w16cid:durableId="183250922">
    <w:abstractNumId w:val="6"/>
  </w:num>
  <w:num w:numId="9" w16cid:durableId="134763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015418">
    <w:abstractNumId w:val="1"/>
  </w:num>
  <w:num w:numId="11" w16cid:durableId="841628619">
    <w:abstractNumId w:val="4"/>
  </w:num>
  <w:num w:numId="12" w16cid:durableId="481506809">
    <w:abstractNumId w:val="12"/>
  </w:num>
  <w:num w:numId="13" w16cid:durableId="1559628312">
    <w:abstractNumId w:val="9"/>
  </w:num>
  <w:num w:numId="14" w16cid:durableId="2004434588">
    <w:abstractNumId w:val="2"/>
  </w:num>
  <w:num w:numId="15" w16cid:durableId="775097398">
    <w:abstractNumId w:val="10"/>
  </w:num>
  <w:num w:numId="16" w16cid:durableId="971011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0F6"/>
    <w:rsid w:val="0002255B"/>
    <w:rsid w:val="00024536"/>
    <w:rsid w:val="00032B0C"/>
    <w:rsid w:val="000340C7"/>
    <w:rsid w:val="000345FA"/>
    <w:rsid w:val="000348C5"/>
    <w:rsid w:val="0005428B"/>
    <w:rsid w:val="00067D8F"/>
    <w:rsid w:val="00071919"/>
    <w:rsid w:val="00087201"/>
    <w:rsid w:val="000906CF"/>
    <w:rsid w:val="00090DAC"/>
    <w:rsid w:val="00091649"/>
    <w:rsid w:val="0009457A"/>
    <w:rsid w:val="0009727E"/>
    <w:rsid w:val="000A39FC"/>
    <w:rsid w:val="000C4BB9"/>
    <w:rsid w:val="000C5F3D"/>
    <w:rsid w:val="000D1798"/>
    <w:rsid w:val="000E25E6"/>
    <w:rsid w:val="000F1EA3"/>
    <w:rsid w:val="0010092E"/>
    <w:rsid w:val="00103C0A"/>
    <w:rsid w:val="001235BB"/>
    <w:rsid w:val="0013695A"/>
    <w:rsid w:val="001464CC"/>
    <w:rsid w:val="001479DE"/>
    <w:rsid w:val="0015574B"/>
    <w:rsid w:val="001612A1"/>
    <w:rsid w:val="00161F29"/>
    <w:rsid w:val="001659D6"/>
    <w:rsid w:val="0016768E"/>
    <w:rsid w:val="001743BB"/>
    <w:rsid w:val="00181D01"/>
    <w:rsid w:val="00181FFF"/>
    <w:rsid w:val="0019224D"/>
    <w:rsid w:val="00194B81"/>
    <w:rsid w:val="001A0829"/>
    <w:rsid w:val="001A4FB8"/>
    <w:rsid w:val="001A7FB5"/>
    <w:rsid w:val="001B3916"/>
    <w:rsid w:val="001C1EC5"/>
    <w:rsid w:val="001C5BA7"/>
    <w:rsid w:val="001D3378"/>
    <w:rsid w:val="001D4722"/>
    <w:rsid w:val="001D625A"/>
    <w:rsid w:val="001E36BD"/>
    <w:rsid w:val="001F3DB6"/>
    <w:rsid w:val="001F6D90"/>
    <w:rsid w:val="00213BB2"/>
    <w:rsid w:val="002167F7"/>
    <w:rsid w:val="002409BA"/>
    <w:rsid w:val="00240B55"/>
    <w:rsid w:val="00241955"/>
    <w:rsid w:val="00257CE9"/>
    <w:rsid w:val="00265E54"/>
    <w:rsid w:val="00266C51"/>
    <w:rsid w:val="00267F27"/>
    <w:rsid w:val="002776B7"/>
    <w:rsid w:val="00280EED"/>
    <w:rsid w:val="00281EC0"/>
    <w:rsid w:val="002840F8"/>
    <w:rsid w:val="002905D4"/>
    <w:rsid w:val="00294148"/>
    <w:rsid w:val="0029512C"/>
    <w:rsid w:val="00297A47"/>
    <w:rsid w:val="002B03DE"/>
    <w:rsid w:val="002B426D"/>
    <w:rsid w:val="002B710F"/>
    <w:rsid w:val="002C41B0"/>
    <w:rsid w:val="002D77E9"/>
    <w:rsid w:val="0030062C"/>
    <w:rsid w:val="00316580"/>
    <w:rsid w:val="003236C8"/>
    <w:rsid w:val="00345FA2"/>
    <w:rsid w:val="00345FBF"/>
    <w:rsid w:val="003505EC"/>
    <w:rsid w:val="00353C9F"/>
    <w:rsid w:val="0035798E"/>
    <w:rsid w:val="00363740"/>
    <w:rsid w:val="00375C2B"/>
    <w:rsid w:val="00387457"/>
    <w:rsid w:val="00394F6E"/>
    <w:rsid w:val="003A189E"/>
    <w:rsid w:val="003A2EB1"/>
    <w:rsid w:val="003B5649"/>
    <w:rsid w:val="003B605D"/>
    <w:rsid w:val="003C05AE"/>
    <w:rsid w:val="003C1150"/>
    <w:rsid w:val="003C2100"/>
    <w:rsid w:val="003C3649"/>
    <w:rsid w:val="003C58B9"/>
    <w:rsid w:val="003D2590"/>
    <w:rsid w:val="003D59FE"/>
    <w:rsid w:val="003E05AA"/>
    <w:rsid w:val="003E5136"/>
    <w:rsid w:val="003E6746"/>
    <w:rsid w:val="003F3CD8"/>
    <w:rsid w:val="00412979"/>
    <w:rsid w:val="00413265"/>
    <w:rsid w:val="00414A66"/>
    <w:rsid w:val="0043126D"/>
    <w:rsid w:val="0043133E"/>
    <w:rsid w:val="0043681F"/>
    <w:rsid w:val="00437BC1"/>
    <w:rsid w:val="0044175C"/>
    <w:rsid w:val="004417F0"/>
    <w:rsid w:val="004429B8"/>
    <w:rsid w:val="00444D7B"/>
    <w:rsid w:val="00445F33"/>
    <w:rsid w:val="00447611"/>
    <w:rsid w:val="00452AD2"/>
    <w:rsid w:val="00454969"/>
    <w:rsid w:val="00465F7C"/>
    <w:rsid w:val="0047736B"/>
    <w:rsid w:val="004A1B90"/>
    <w:rsid w:val="004A1F5A"/>
    <w:rsid w:val="004A3AC8"/>
    <w:rsid w:val="004A50E6"/>
    <w:rsid w:val="004B291E"/>
    <w:rsid w:val="004C0478"/>
    <w:rsid w:val="004D04CC"/>
    <w:rsid w:val="004D2DBB"/>
    <w:rsid w:val="004D5CC4"/>
    <w:rsid w:val="004D61B0"/>
    <w:rsid w:val="004E0CEA"/>
    <w:rsid w:val="004F331A"/>
    <w:rsid w:val="004F556C"/>
    <w:rsid w:val="005032D2"/>
    <w:rsid w:val="005040AF"/>
    <w:rsid w:val="00507C31"/>
    <w:rsid w:val="005235DD"/>
    <w:rsid w:val="00526660"/>
    <w:rsid w:val="005338BF"/>
    <w:rsid w:val="005345DC"/>
    <w:rsid w:val="00535E7F"/>
    <w:rsid w:val="005360E1"/>
    <w:rsid w:val="00537677"/>
    <w:rsid w:val="005409B1"/>
    <w:rsid w:val="00554BBC"/>
    <w:rsid w:val="00556EDB"/>
    <w:rsid w:val="005611EA"/>
    <w:rsid w:val="00564A09"/>
    <w:rsid w:val="00565875"/>
    <w:rsid w:val="00567AF0"/>
    <w:rsid w:val="00574143"/>
    <w:rsid w:val="0058128A"/>
    <w:rsid w:val="00585A6D"/>
    <w:rsid w:val="005867D8"/>
    <w:rsid w:val="0059715E"/>
    <w:rsid w:val="005A3ACD"/>
    <w:rsid w:val="005A5C7D"/>
    <w:rsid w:val="005B1100"/>
    <w:rsid w:val="005B253E"/>
    <w:rsid w:val="005B6EBF"/>
    <w:rsid w:val="005C24CC"/>
    <w:rsid w:val="005D23AD"/>
    <w:rsid w:val="005E1136"/>
    <w:rsid w:val="005F6727"/>
    <w:rsid w:val="00614E0A"/>
    <w:rsid w:val="006218A0"/>
    <w:rsid w:val="00627D13"/>
    <w:rsid w:val="00635185"/>
    <w:rsid w:val="00637165"/>
    <w:rsid w:val="00641AE2"/>
    <w:rsid w:val="006510C6"/>
    <w:rsid w:val="00653603"/>
    <w:rsid w:val="006652CE"/>
    <w:rsid w:val="00665AD8"/>
    <w:rsid w:val="00670B1F"/>
    <w:rsid w:val="006715BF"/>
    <w:rsid w:val="0067532B"/>
    <w:rsid w:val="0067763D"/>
    <w:rsid w:val="00680649"/>
    <w:rsid w:val="00687877"/>
    <w:rsid w:val="006939C1"/>
    <w:rsid w:val="00694114"/>
    <w:rsid w:val="006A55E3"/>
    <w:rsid w:val="006B11A5"/>
    <w:rsid w:val="006B3866"/>
    <w:rsid w:val="006B437F"/>
    <w:rsid w:val="006B6713"/>
    <w:rsid w:val="006B77E8"/>
    <w:rsid w:val="006C22DE"/>
    <w:rsid w:val="006C6BD6"/>
    <w:rsid w:val="006D66FA"/>
    <w:rsid w:val="006E2F8C"/>
    <w:rsid w:val="006E3726"/>
    <w:rsid w:val="006F2B61"/>
    <w:rsid w:val="006F5CFF"/>
    <w:rsid w:val="007042ED"/>
    <w:rsid w:val="00712243"/>
    <w:rsid w:val="00736214"/>
    <w:rsid w:val="00736BE0"/>
    <w:rsid w:val="00740EA7"/>
    <w:rsid w:val="007418C0"/>
    <w:rsid w:val="00756BCF"/>
    <w:rsid w:val="0076400F"/>
    <w:rsid w:val="00776BC0"/>
    <w:rsid w:val="007A3651"/>
    <w:rsid w:val="007A55CB"/>
    <w:rsid w:val="007B6095"/>
    <w:rsid w:val="007B6D80"/>
    <w:rsid w:val="007B748D"/>
    <w:rsid w:val="007C047F"/>
    <w:rsid w:val="007C1DCC"/>
    <w:rsid w:val="007C2BB7"/>
    <w:rsid w:val="007D11EA"/>
    <w:rsid w:val="007D569D"/>
    <w:rsid w:val="007E32FA"/>
    <w:rsid w:val="007E5E14"/>
    <w:rsid w:val="007F1989"/>
    <w:rsid w:val="007F5215"/>
    <w:rsid w:val="007F52B7"/>
    <w:rsid w:val="00801533"/>
    <w:rsid w:val="00815E6B"/>
    <w:rsid w:val="00823830"/>
    <w:rsid w:val="00823839"/>
    <w:rsid w:val="00832577"/>
    <w:rsid w:val="00842FA0"/>
    <w:rsid w:val="0084310A"/>
    <w:rsid w:val="0084379A"/>
    <w:rsid w:val="0084769A"/>
    <w:rsid w:val="008569A8"/>
    <w:rsid w:val="008668A4"/>
    <w:rsid w:val="00886C44"/>
    <w:rsid w:val="00893A36"/>
    <w:rsid w:val="008A7C0E"/>
    <w:rsid w:val="008C296B"/>
    <w:rsid w:val="008C7394"/>
    <w:rsid w:val="008D02ED"/>
    <w:rsid w:val="008D45E1"/>
    <w:rsid w:val="008D4692"/>
    <w:rsid w:val="008D6932"/>
    <w:rsid w:val="008D71A4"/>
    <w:rsid w:val="008E1C1F"/>
    <w:rsid w:val="008F501B"/>
    <w:rsid w:val="008F6507"/>
    <w:rsid w:val="0090715E"/>
    <w:rsid w:val="0091431F"/>
    <w:rsid w:val="00916F1B"/>
    <w:rsid w:val="009216EC"/>
    <w:rsid w:val="00924B10"/>
    <w:rsid w:val="00925D94"/>
    <w:rsid w:val="00931A11"/>
    <w:rsid w:val="0093339D"/>
    <w:rsid w:val="009361F4"/>
    <w:rsid w:val="0094756C"/>
    <w:rsid w:val="00953162"/>
    <w:rsid w:val="00964F35"/>
    <w:rsid w:val="00966198"/>
    <w:rsid w:val="00982DB7"/>
    <w:rsid w:val="00984C7F"/>
    <w:rsid w:val="00985164"/>
    <w:rsid w:val="00986A0E"/>
    <w:rsid w:val="00992A2A"/>
    <w:rsid w:val="00994DA4"/>
    <w:rsid w:val="009A5D39"/>
    <w:rsid w:val="009B0E86"/>
    <w:rsid w:val="009D0474"/>
    <w:rsid w:val="009D2C3A"/>
    <w:rsid w:val="009E078E"/>
    <w:rsid w:val="009E1301"/>
    <w:rsid w:val="009E6934"/>
    <w:rsid w:val="009F22FB"/>
    <w:rsid w:val="009F31E3"/>
    <w:rsid w:val="009F3A20"/>
    <w:rsid w:val="009F4A0A"/>
    <w:rsid w:val="009F6825"/>
    <w:rsid w:val="00A04092"/>
    <w:rsid w:val="00A0611A"/>
    <w:rsid w:val="00A10A48"/>
    <w:rsid w:val="00A213F4"/>
    <w:rsid w:val="00A22922"/>
    <w:rsid w:val="00A22FCB"/>
    <w:rsid w:val="00A411D5"/>
    <w:rsid w:val="00A47AA8"/>
    <w:rsid w:val="00A557D0"/>
    <w:rsid w:val="00A572B1"/>
    <w:rsid w:val="00A61208"/>
    <w:rsid w:val="00A6638D"/>
    <w:rsid w:val="00A71EC6"/>
    <w:rsid w:val="00A75E1B"/>
    <w:rsid w:val="00A7755D"/>
    <w:rsid w:val="00A81AB5"/>
    <w:rsid w:val="00AA2FF9"/>
    <w:rsid w:val="00AA4384"/>
    <w:rsid w:val="00AA5C8D"/>
    <w:rsid w:val="00AB458D"/>
    <w:rsid w:val="00AB564E"/>
    <w:rsid w:val="00AC3354"/>
    <w:rsid w:val="00AD3753"/>
    <w:rsid w:val="00AE39D8"/>
    <w:rsid w:val="00AF021F"/>
    <w:rsid w:val="00AF5170"/>
    <w:rsid w:val="00B04721"/>
    <w:rsid w:val="00B15216"/>
    <w:rsid w:val="00B2783C"/>
    <w:rsid w:val="00B36E29"/>
    <w:rsid w:val="00B44F88"/>
    <w:rsid w:val="00B5061A"/>
    <w:rsid w:val="00B515EA"/>
    <w:rsid w:val="00B5455A"/>
    <w:rsid w:val="00B626D8"/>
    <w:rsid w:val="00B76EAD"/>
    <w:rsid w:val="00B949D4"/>
    <w:rsid w:val="00B96F0D"/>
    <w:rsid w:val="00BA683F"/>
    <w:rsid w:val="00BB329B"/>
    <w:rsid w:val="00BB6AEA"/>
    <w:rsid w:val="00BC0FE1"/>
    <w:rsid w:val="00BC48D6"/>
    <w:rsid w:val="00BD1DCD"/>
    <w:rsid w:val="00BD4B9F"/>
    <w:rsid w:val="00BD61D1"/>
    <w:rsid w:val="00BD6E02"/>
    <w:rsid w:val="00BE0BCA"/>
    <w:rsid w:val="00BE25B6"/>
    <w:rsid w:val="00BE5A2C"/>
    <w:rsid w:val="00BF366E"/>
    <w:rsid w:val="00BF7EB0"/>
    <w:rsid w:val="00C0524B"/>
    <w:rsid w:val="00C216D0"/>
    <w:rsid w:val="00C21B76"/>
    <w:rsid w:val="00C40B59"/>
    <w:rsid w:val="00C4228E"/>
    <w:rsid w:val="00C44592"/>
    <w:rsid w:val="00C44EA3"/>
    <w:rsid w:val="00C46340"/>
    <w:rsid w:val="00C70087"/>
    <w:rsid w:val="00C74641"/>
    <w:rsid w:val="00C84705"/>
    <w:rsid w:val="00C85E65"/>
    <w:rsid w:val="00C92455"/>
    <w:rsid w:val="00CA145A"/>
    <w:rsid w:val="00CA3908"/>
    <w:rsid w:val="00CA55B1"/>
    <w:rsid w:val="00CB33AA"/>
    <w:rsid w:val="00CC1962"/>
    <w:rsid w:val="00CC7FA1"/>
    <w:rsid w:val="00CD0DD2"/>
    <w:rsid w:val="00CE61D6"/>
    <w:rsid w:val="00CF287A"/>
    <w:rsid w:val="00CF5B91"/>
    <w:rsid w:val="00CF74F5"/>
    <w:rsid w:val="00D0012B"/>
    <w:rsid w:val="00D07B4C"/>
    <w:rsid w:val="00D10CF3"/>
    <w:rsid w:val="00D16806"/>
    <w:rsid w:val="00D23058"/>
    <w:rsid w:val="00D2534A"/>
    <w:rsid w:val="00D33587"/>
    <w:rsid w:val="00D34560"/>
    <w:rsid w:val="00D348CC"/>
    <w:rsid w:val="00D36CBB"/>
    <w:rsid w:val="00D80CCC"/>
    <w:rsid w:val="00D81F2E"/>
    <w:rsid w:val="00D824CF"/>
    <w:rsid w:val="00D87743"/>
    <w:rsid w:val="00D90BD1"/>
    <w:rsid w:val="00D94655"/>
    <w:rsid w:val="00D97ACB"/>
    <w:rsid w:val="00DA0CBA"/>
    <w:rsid w:val="00DA3391"/>
    <w:rsid w:val="00DB2CE8"/>
    <w:rsid w:val="00DB3ECF"/>
    <w:rsid w:val="00DD3FF3"/>
    <w:rsid w:val="00DD720B"/>
    <w:rsid w:val="00DE0FD0"/>
    <w:rsid w:val="00DE3317"/>
    <w:rsid w:val="00DE38A6"/>
    <w:rsid w:val="00DF018E"/>
    <w:rsid w:val="00DF0266"/>
    <w:rsid w:val="00E017B2"/>
    <w:rsid w:val="00E0200E"/>
    <w:rsid w:val="00E047AA"/>
    <w:rsid w:val="00E0625B"/>
    <w:rsid w:val="00E11F19"/>
    <w:rsid w:val="00E228E4"/>
    <w:rsid w:val="00E22D88"/>
    <w:rsid w:val="00E25ABD"/>
    <w:rsid w:val="00E33BF2"/>
    <w:rsid w:val="00E40B5D"/>
    <w:rsid w:val="00E45496"/>
    <w:rsid w:val="00E45B11"/>
    <w:rsid w:val="00E47F26"/>
    <w:rsid w:val="00E5231D"/>
    <w:rsid w:val="00E56DBB"/>
    <w:rsid w:val="00E5723D"/>
    <w:rsid w:val="00E61FA6"/>
    <w:rsid w:val="00E72292"/>
    <w:rsid w:val="00E723F9"/>
    <w:rsid w:val="00E732A2"/>
    <w:rsid w:val="00E80F32"/>
    <w:rsid w:val="00E80F7B"/>
    <w:rsid w:val="00E8294A"/>
    <w:rsid w:val="00E926AC"/>
    <w:rsid w:val="00E94206"/>
    <w:rsid w:val="00E971A5"/>
    <w:rsid w:val="00E973A9"/>
    <w:rsid w:val="00EA5E18"/>
    <w:rsid w:val="00EB6756"/>
    <w:rsid w:val="00EB7E27"/>
    <w:rsid w:val="00ED41F6"/>
    <w:rsid w:val="00ED5737"/>
    <w:rsid w:val="00EE1B4E"/>
    <w:rsid w:val="00EF1BB0"/>
    <w:rsid w:val="00F002E0"/>
    <w:rsid w:val="00F03701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9095E"/>
    <w:rsid w:val="00F9411C"/>
    <w:rsid w:val="00FA4657"/>
    <w:rsid w:val="00FB1E00"/>
    <w:rsid w:val="00FC012E"/>
    <w:rsid w:val="00FC1C03"/>
    <w:rsid w:val="00FC2E02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7B6B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98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paragraph" w:styleId="NormalnyWeb">
    <w:name w:val="Normal (Web)"/>
    <w:basedOn w:val="Normalny"/>
    <w:uiPriority w:val="99"/>
    <w:unhideWhenUsed/>
    <w:rsid w:val="00413265"/>
    <w:pPr>
      <w:spacing w:after="135" w:line="240" w:lineRule="auto"/>
      <w:jc w:val="left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132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_polak@par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kadiusz_chabiera@parp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1239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Fiszer Izabela</cp:lastModifiedBy>
  <cp:revision>11</cp:revision>
  <cp:lastPrinted>2019-10-15T08:13:00Z</cp:lastPrinted>
  <dcterms:created xsi:type="dcterms:W3CDTF">2025-09-24T14:31:00Z</dcterms:created>
  <dcterms:modified xsi:type="dcterms:W3CDTF">2025-09-29T12:42:00Z</dcterms:modified>
</cp:coreProperties>
</file>